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</w:pPr>
      <w:r>
        <w:rPr>
          <w:rFonts w:hint="eastAsia" w:ascii="黑体" w:hAnsi="黑体" w:eastAsia="黑体" w:cs="Times New Roman"/>
          <w:b/>
          <w:kern w:val="2"/>
          <w:sz w:val="28"/>
          <w:szCs w:val="28"/>
          <w:lang w:val="en-US" w:eastAsia="zh-CN" w:bidi="ar-SA"/>
        </w:rPr>
        <w:t>南京市浦口区人民法院</w:t>
      </w:r>
      <w:bookmarkStart w:id="0" w:name="_GoBack"/>
      <w:bookmarkEnd w:id="0"/>
      <w:r>
        <w:rPr>
          <w:rFonts w:hint="eastAsia" w:ascii="黑体" w:hAnsi="黑体" w:eastAsia="黑体" w:cs="Times New Roman"/>
          <w:b/>
          <w:kern w:val="2"/>
          <w:sz w:val="28"/>
          <w:szCs w:val="28"/>
          <w:lang w:val="en-US" w:eastAsia="zh-CN" w:bidi="ar-SA"/>
        </w:rPr>
        <w:t>2019年编外人员</w:t>
      </w:r>
      <w:r>
        <w:rPr>
          <w:rFonts w:hint="eastAsia" w:ascii="黑体" w:hAnsi="黑体" w:eastAsia="黑体"/>
          <w:b/>
          <w:sz w:val="28"/>
          <w:szCs w:val="28"/>
        </w:rPr>
        <w:t>公开招聘报名登记表</w:t>
      </w: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w:pict>
        <v:shape id="_x0000_s4097" o:spid="_x0000_s4097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8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8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w:pict>
        <v:shape id="_x0000_s4098" o:spid="_x0000_s4098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8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04140F83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548</Characters>
  <Lines>4</Lines>
  <Paragraphs>1</Paragraphs>
  <TotalTime>0</TotalTime>
  <ScaleCrop>false</ScaleCrop>
  <LinksUpToDate>false</LinksUpToDate>
  <CharactersWithSpaces>643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mac</cp:lastModifiedBy>
  <cp:lastPrinted>2019-03-26T03:14:00Z</cp:lastPrinted>
  <dcterms:modified xsi:type="dcterms:W3CDTF">2019-05-09T03:12:26Z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